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DF" w:rsidRDefault="007B725C">
      <w:pPr>
        <w:rPr>
          <w:sz w:val="36"/>
          <w:szCs w:val="36"/>
        </w:rPr>
      </w:pPr>
      <w:bookmarkStart w:id="0" w:name="_GoBack"/>
      <w:bookmarkEnd w:id="0"/>
      <w:r w:rsidRPr="00F02EDF">
        <w:rPr>
          <w:sz w:val="36"/>
          <w:szCs w:val="36"/>
        </w:rPr>
        <w:t xml:space="preserve">Fix-the-Phones CRM Requirements Excerpt – </w:t>
      </w:r>
    </w:p>
    <w:p w:rsidR="003E1464" w:rsidRPr="00F02EDF" w:rsidRDefault="007B725C">
      <w:pPr>
        <w:rPr>
          <w:sz w:val="36"/>
          <w:szCs w:val="36"/>
        </w:rPr>
      </w:pPr>
      <w:r w:rsidRPr="00F02EDF">
        <w:rPr>
          <w:sz w:val="36"/>
          <w:szCs w:val="36"/>
        </w:rPr>
        <w:t>Repository Requirements</w:t>
      </w:r>
    </w:p>
    <w:p w:rsidR="007B725C" w:rsidRDefault="007B725C"/>
    <w:p w:rsidR="007B725C" w:rsidRDefault="007B725C"/>
    <w:p w:rsidR="007B725C" w:rsidRPr="00E21948" w:rsidRDefault="007B725C" w:rsidP="007B725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7B725C">
        <w:rPr>
          <w:b/>
          <w:sz w:val="24"/>
          <w:szCs w:val="24"/>
        </w:rPr>
        <w:t>Requirements for Delivery in</w:t>
      </w:r>
      <w:r w:rsidR="00E21948">
        <w:rPr>
          <w:b/>
          <w:sz w:val="24"/>
          <w:szCs w:val="24"/>
        </w:rPr>
        <w:t xml:space="preserve"> July 2015</w:t>
      </w:r>
    </w:p>
    <w:p w:rsidR="007B725C" w:rsidRDefault="007B725C"/>
    <w:p w:rsidR="007B725C" w:rsidRDefault="007B725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9"/>
        <w:gridCol w:w="904"/>
        <w:gridCol w:w="83"/>
        <w:gridCol w:w="4656"/>
        <w:gridCol w:w="1331"/>
        <w:gridCol w:w="1331"/>
      </w:tblGrid>
      <w:tr w:rsidR="00244834" w:rsidRPr="00DB77FA" w:rsidTr="00244834">
        <w:trPr>
          <w:cantSplit/>
          <w:tblHeader/>
        </w:trPr>
        <w:tc>
          <w:tcPr>
            <w:tcW w:w="61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Business Need (BN)</w:t>
            </w:r>
          </w:p>
        </w:tc>
        <w:tc>
          <w:tcPr>
            <w:tcW w:w="521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OWNR</w:t>
            </w:r>
          </w:p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24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Owner Requirement (OWNR)</w:t>
            </w:r>
          </w:p>
        </w:tc>
        <w:tc>
          <w:tcPr>
            <w:tcW w:w="7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keepNext/>
              <w:spacing w:before="40" w:after="40" w:line="276" w:lineRule="auto"/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Date Needed</w:t>
            </w:r>
          </w:p>
        </w:tc>
        <w:tc>
          <w:tcPr>
            <w:tcW w:w="7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244834" w:rsidRPr="00DB77FA" w:rsidRDefault="00244834" w:rsidP="00472794">
            <w:pPr>
              <w:keepNext/>
              <w:spacing w:before="40" w:after="40" w:line="276" w:lineRule="auto"/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Service Provider</w:t>
            </w:r>
          </w:p>
        </w:tc>
      </w:tr>
      <w:tr w:rsidR="00244834" w:rsidRPr="00DB77FA" w:rsidTr="00244834">
        <w:trPr>
          <w:cantSplit/>
        </w:trPr>
        <w:tc>
          <w:tcPr>
            <w:tcW w:w="429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E41E19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  <w:r w:rsidRPr="00E41E19">
              <w:rPr>
                <w:rFonts w:ascii="Arial" w:hAnsi="Arial" w:cs="Arial"/>
                <w:b/>
                <w:sz w:val="20"/>
                <w:szCs w:val="20"/>
              </w:rPr>
              <w:t>BN 3:  Consolidated Views of Veteran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</w:t>
            </w: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77FA">
              <w:rPr>
                <w:rFonts w:ascii="Arial" w:hAnsi="Arial" w:cs="Arial"/>
                <w:sz w:val="20"/>
                <w:szCs w:val="20"/>
              </w:rPr>
              <w:t xml:space="preserve">information from a single desktop view.  </w:t>
            </w:r>
          </w:p>
        </w:tc>
        <w:tc>
          <w:tcPr>
            <w:tcW w:w="7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44834" w:rsidRPr="00E41E19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0D2B05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 the following demographic information about the Veteran in a si</w:t>
            </w:r>
            <w:r>
              <w:rPr>
                <w:rFonts w:ascii="Arial" w:hAnsi="Arial" w:cs="Arial"/>
                <w:sz w:val="20"/>
                <w:szCs w:val="20"/>
              </w:rPr>
              <w:t>ngle desktop view as a snapshot:</w:t>
            </w:r>
            <w:r w:rsidRPr="00DB77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3.1.7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MyHealtheVet (MHV)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Status of Veteran Authentication in MHV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Default="0024483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3.1.8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MyHealtheVet (MHV)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Status of Veteran Opt-In to MHV secure messaging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Information indicating Service connected disabilities and Special Treatment Authority conditions, e.g., Combat Veteran, Agent Orange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30841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  <w:p w:rsidR="00930841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(returns AO </w:t>
            </w:r>
            <w:proofErr w:type="spellStart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etc</w:t>
            </w:r>
            <w:proofErr w:type="spellEnd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 data on </w:t>
            </w:r>
            <w:proofErr w:type="spellStart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ExamRequest</w:t>
            </w:r>
            <w:proofErr w:type="spellEnd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 responses)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Power of attorney/durable power of attorney information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3.1.15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Active Release of Information (ROI) forms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Active Release of Information (ROI) forms to include a list of the providers/agencies, dates ROI is active, if information has been sent the date it was sent/received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3.1.16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Patient record flags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930841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yellow"/>
              </w:rPr>
              <w:t>Record flags are there on patient records – can enhance CDS to provide this if so desired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3.1.20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MHV secure messaging assignment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44834" w:rsidRPr="000D2B05" w:rsidRDefault="00244834" w:rsidP="00303E0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2B0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3.3</w:t>
            </w: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 the following appointment/scheduling information in a single desktop view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0D2B05" w:rsidRDefault="00244834" w:rsidP="000D2B0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Future appointments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0D2B05" w:rsidRDefault="00244834" w:rsidP="000D2B0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Last PCP appointment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3.3.6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Transportation Services Info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Veteran has a cognitive, speech, and/or hearing impairment. 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3.3.7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Transportation Services Info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Date, time and reason of most recent urgent care visit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3.3.8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Emergency Visit Info</w:t>
            </w:r>
          </w:p>
          <w:p w:rsidR="00244834" w:rsidRPr="00DB77FA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Date, time and reason of most recent emergency visit.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jc w:val="center"/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3.3.9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Inpatient Discharge Info</w:t>
            </w:r>
          </w:p>
          <w:p w:rsidR="00244834" w:rsidRPr="00DB77FA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Date, time and reason of most recent inpatient discharge.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jc w:val="center"/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3.3.10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Clinically Indicated Date</w:t>
            </w:r>
          </w:p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on which next visit should be scheduled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4A3F4C" w:rsidRDefault="00244834" w:rsidP="00171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4A3F4C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244834" w:rsidRPr="00171AD3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171AD3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Provide the ability for the call agent to view the following other information in a single desktop view: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C66D72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C66D72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171AD3" w:rsidRDefault="00244834" w:rsidP="00171AD3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171AD3" w:rsidRDefault="00244834" w:rsidP="00171AD3">
            <w:pPr>
              <w:pStyle w:val="TableText"/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3.5.13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171AD3" w:rsidRDefault="00244834" w:rsidP="00171AD3">
            <w:pPr>
              <w:pStyle w:val="TableText"/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Postings/special messages (such as advance directives, clinical warnings, restricted/sensitive records warning, etc.).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244834">
        <w:trPr>
          <w:cantSplit/>
        </w:trPr>
        <w:tc>
          <w:tcPr>
            <w:tcW w:w="429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0D2B05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  <w:r w:rsidRPr="000D2B05">
              <w:rPr>
                <w:rFonts w:ascii="Arial" w:hAnsi="Arial" w:cs="Arial"/>
                <w:b/>
                <w:sz w:val="20"/>
                <w:szCs w:val="20"/>
              </w:rPr>
              <w:t xml:space="preserve">BN 6:  Call Notes 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document information about the call using the single desktop view.</w:t>
            </w:r>
          </w:p>
        </w:tc>
        <w:tc>
          <w:tcPr>
            <w:tcW w:w="7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44834" w:rsidRPr="000D2B05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303E07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document call messages and have option to either push messages into CPRS or keep in CRM as a workflow item (task to be assigned).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6.2.2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Call messages&gt;  Suspend</w:t>
            </w:r>
          </w:p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“suspend” (not sign-off on) clinical call messages pushed to CPRS.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Default="00A03B86" w:rsidP="0047279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</w:tbl>
    <w:p w:rsidR="00D15CF8" w:rsidRDefault="00D15CF8"/>
    <w:sectPr w:rsidR="00D15C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7F4" w:rsidRDefault="00C017F4" w:rsidP="00D15CF8">
      <w:r>
        <w:separator/>
      </w:r>
    </w:p>
  </w:endnote>
  <w:endnote w:type="continuationSeparator" w:id="0">
    <w:p w:rsidR="00C017F4" w:rsidRDefault="00C017F4" w:rsidP="00D1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DE0" w:rsidRDefault="00BD0D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DF" w:rsidRPr="00BD0DE0" w:rsidRDefault="00F02EDF" w:rsidP="00BD0D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DE0" w:rsidRDefault="00BD0D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7F4" w:rsidRDefault="00C017F4" w:rsidP="00D15CF8">
      <w:r>
        <w:separator/>
      </w:r>
    </w:p>
  </w:footnote>
  <w:footnote w:type="continuationSeparator" w:id="0">
    <w:p w:rsidR="00C017F4" w:rsidRDefault="00C017F4" w:rsidP="00D15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DE0" w:rsidRDefault="00BD0D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DE0" w:rsidRDefault="00BD0D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DE0" w:rsidRDefault="00BD0D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587E"/>
    <w:multiLevelType w:val="hybridMultilevel"/>
    <w:tmpl w:val="D95C4D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46AAB"/>
    <w:multiLevelType w:val="hybridMultilevel"/>
    <w:tmpl w:val="D95C4D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CF8"/>
    <w:rsid w:val="00027D26"/>
    <w:rsid w:val="000A2959"/>
    <w:rsid w:val="000D2B05"/>
    <w:rsid w:val="00100F2B"/>
    <w:rsid w:val="00132708"/>
    <w:rsid w:val="0014041D"/>
    <w:rsid w:val="001579E7"/>
    <w:rsid w:val="00171AD3"/>
    <w:rsid w:val="001825AA"/>
    <w:rsid w:val="00207F04"/>
    <w:rsid w:val="00212DEB"/>
    <w:rsid w:val="00244834"/>
    <w:rsid w:val="00303E07"/>
    <w:rsid w:val="003E1464"/>
    <w:rsid w:val="00490BF7"/>
    <w:rsid w:val="005D1B90"/>
    <w:rsid w:val="006F30CF"/>
    <w:rsid w:val="007762EB"/>
    <w:rsid w:val="007B725C"/>
    <w:rsid w:val="007C171A"/>
    <w:rsid w:val="008726E5"/>
    <w:rsid w:val="008E1D12"/>
    <w:rsid w:val="009028BF"/>
    <w:rsid w:val="00930841"/>
    <w:rsid w:val="009A3F96"/>
    <w:rsid w:val="009D3639"/>
    <w:rsid w:val="00A03B86"/>
    <w:rsid w:val="00A62889"/>
    <w:rsid w:val="00A668F5"/>
    <w:rsid w:val="00AD52A2"/>
    <w:rsid w:val="00BD0DE0"/>
    <w:rsid w:val="00C017F4"/>
    <w:rsid w:val="00C158AC"/>
    <w:rsid w:val="00D017CF"/>
    <w:rsid w:val="00D1544A"/>
    <w:rsid w:val="00D15CF8"/>
    <w:rsid w:val="00DB77FA"/>
    <w:rsid w:val="00DC740B"/>
    <w:rsid w:val="00E21948"/>
    <w:rsid w:val="00E41E19"/>
    <w:rsid w:val="00F02EDF"/>
    <w:rsid w:val="00F2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5C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5C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5CF8"/>
    <w:rPr>
      <w:rFonts w:ascii="Calibri" w:hAnsi="Calibri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D15CF8"/>
    <w:rPr>
      <w:rFonts w:ascii="Calibri" w:hAnsi="Calibri"/>
    </w:rPr>
  </w:style>
  <w:style w:type="paragraph" w:customStyle="1" w:styleId="TableText">
    <w:name w:val="Table Text"/>
    <w:basedOn w:val="Normal"/>
    <w:link w:val="TableTextChar"/>
    <w:rsid w:val="00D15CF8"/>
    <w:pPr>
      <w:spacing w:before="20"/>
    </w:pPr>
    <w:rPr>
      <w:rFonts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15CF8"/>
    <w:rPr>
      <w:rFonts w:ascii="Times New Roman" w:hAnsi="Times New Roman" w:cs="Times New Roman" w:hint="default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F9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71AD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1AD3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AD3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B72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ED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EDF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5C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5C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5CF8"/>
    <w:rPr>
      <w:rFonts w:ascii="Calibri" w:hAnsi="Calibri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D15CF8"/>
    <w:rPr>
      <w:rFonts w:ascii="Calibri" w:hAnsi="Calibri"/>
    </w:rPr>
  </w:style>
  <w:style w:type="paragraph" w:customStyle="1" w:styleId="TableText">
    <w:name w:val="Table Text"/>
    <w:basedOn w:val="Normal"/>
    <w:link w:val="TableTextChar"/>
    <w:rsid w:val="00D15CF8"/>
    <w:pPr>
      <w:spacing w:before="20"/>
    </w:pPr>
    <w:rPr>
      <w:rFonts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15CF8"/>
    <w:rPr>
      <w:rFonts w:ascii="Times New Roman" w:hAnsi="Times New Roman" w:cs="Times New Roman" w:hint="default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F9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71AD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1AD3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AD3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B72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ED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ED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2588</Characters>
  <Application>Microsoft Office Word</Application>
  <DocSecurity>0</DocSecurity>
  <Lines>21</Lines>
  <Paragraphs>6</Paragraphs>
  <Notes>0</Notes>
  <ScaleCrop>false</ScaleCrop>
  <Manager/>
  <Company/>
  <LinksUpToDate>false</LinksUpToDate>
  <CharactersWithSpaces>3036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2017-12-06T01:58:00Z</dcterms:created>
  <dcterms:modified xsi:type="dcterms:W3CDTF">2017-12-06T01:58:00Z</dcterms:modified>
</cp:coreProperties>
</file>